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2F" w:rsidRPr="00C32921" w:rsidRDefault="00C32921" w:rsidP="00C32921">
      <w:pPr>
        <w:jc w:val="center"/>
        <w:rPr>
          <w:b/>
          <w:sz w:val="32"/>
          <w:lang w:val="sr-Cyrl-RS"/>
        </w:rPr>
      </w:pPr>
      <w:bookmarkStart w:id="0" w:name="_GoBack"/>
      <w:bookmarkEnd w:id="0"/>
      <w:r w:rsidRPr="00C32921">
        <w:rPr>
          <w:b/>
          <w:sz w:val="32"/>
          <w:lang w:val="sr-Cyrl-RS"/>
        </w:rPr>
        <w:t>БЕСПЛАТНА ПРАВНА ПОМОЋ</w:t>
      </w:r>
    </w:p>
    <w:p w:rsidR="00CE672F" w:rsidRPr="00691F64" w:rsidRDefault="00691F64" w:rsidP="00354EF8">
      <w:pPr>
        <w:jc w:val="both"/>
        <w:rPr>
          <w:b/>
          <w:sz w:val="28"/>
          <w:lang w:val="sr-Cyrl-RS"/>
        </w:rPr>
      </w:pPr>
      <w:r w:rsidRPr="00691F64">
        <w:rPr>
          <w:b/>
          <w:sz w:val="28"/>
          <w:lang w:val="sr-Latn-BA"/>
        </w:rPr>
        <w:t>I</w:t>
      </w:r>
      <w:r w:rsidR="00CE672F" w:rsidRPr="00691F64">
        <w:rPr>
          <w:b/>
          <w:sz w:val="28"/>
          <w:lang w:val="sr-Cyrl-RS"/>
        </w:rPr>
        <w:t>. Информације о служби бесплатне правне помоћи:</w:t>
      </w:r>
    </w:p>
    <w:p w:rsidR="00CE672F" w:rsidRDefault="00CE672F" w:rsidP="00CE672F">
      <w:pPr>
        <w:rPr>
          <w:lang w:val="sr-Cyrl-RS"/>
        </w:rPr>
      </w:pPr>
      <w:r>
        <w:rPr>
          <w:lang w:val="sr-Cyrl-RS"/>
        </w:rPr>
        <w:t>Назив: Одељење за општу управу, заједничке послове и бесплатну правну помоћ;</w:t>
      </w:r>
    </w:p>
    <w:p w:rsidR="00CE672F" w:rsidRDefault="00CE672F" w:rsidP="00CE672F">
      <w:pPr>
        <w:rPr>
          <w:lang w:val="sr-Cyrl-RS"/>
        </w:rPr>
      </w:pPr>
      <w:r>
        <w:rPr>
          <w:lang w:val="sr-Cyrl-RS"/>
        </w:rPr>
        <w:t>Лице задужено за одобравање захтева за бесплатну правну помоћ: Марко Милић;</w:t>
      </w:r>
    </w:p>
    <w:p w:rsidR="00CE672F" w:rsidRPr="00691F64" w:rsidRDefault="00CE672F" w:rsidP="00CE672F">
      <w:pPr>
        <w:rPr>
          <w:lang w:val="sr-Latn-RS"/>
        </w:rPr>
      </w:pPr>
      <w:r>
        <w:rPr>
          <w:lang w:val="sr-Cyrl-RS"/>
        </w:rPr>
        <w:t>Контакт: 064/860-32-72;   026/513-393;</w:t>
      </w:r>
      <w:r w:rsidR="00691F64">
        <w:rPr>
          <w:lang w:val="sr-Cyrl-RS"/>
        </w:rPr>
        <w:t xml:space="preserve"> </w:t>
      </w:r>
      <w:r w:rsidR="00691F64">
        <w:rPr>
          <w:lang w:val="sr-Latn-RS"/>
        </w:rPr>
        <w:t>marko.milic@velikaplana.rs</w:t>
      </w:r>
    </w:p>
    <w:p w:rsidR="00CE672F" w:rsidRDefault="00CE672F" w:rsidP="00CE672F">
      <w:pPr>
        <w:rPr>
          <w:lang w:val="sr-Cyrl-RS"/>
        </w:rPr>
      </w:pPr>
      <w:r>
        <w:rPr>
          <w:lang w:val="sr-Cyrl-RS"/>
        </w:rPr>
        <w:t>Радно време: Радним данима од 07,00 до 15,00 часова;</w:t>
      </w:r>
    </w:p>
    <w:p w:rsidR="00CE672F" w:rsidRPr="00691F64" w:rsidRDefault="00691F64" w:rsidP="00691F64">
      <w:pPr>
        <w:spacing w:after="0" w:line="240" w:lineRule="auto"/>
        <w:rPr>
          <w:b/>
          <w:sz w:val="28"/>
          <w:lang w:val="sr-Cyrl-RS"/>
        </w:rPr>
      </w:pPr>
      <w:r w:rsidRPr="00691F64">
        <w:rPr>
          <w:b/>
          <w:sz w:val="28"/>
          <w:lang w:val="sr-Latn-BA"/>
        </w:rPr>
        <w:t xml:space="preserve">II. </w:t>
      </w:r>
      <w:r w:rsidR="00CE672F" w:rsidRPr="00691F64">
        <w:rPr>
          <w:b/>
          <w:sz w:val="28"/>
          <w:lang w:val="sr-Cyrl-RS"/>
        </w:rPr>
        <w:t xml:space="preserve"> Услови за одобравање бесплатне правне помоћи: </w:t>
      </w:r>
    </w:p>
    <w:p w:rsid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(1) Бесплатна правна помоћ може да се пружи 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ако:</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1) испуњава услове да буде корисник права на новчану социјалну помоћ сагласно закону којим се уређује социјална заштита или корисник права на дечији додатак сагласно закону којим се уређује финансијска подршка породици са децом, као и члановима његове породице односно заједничког домаћинства, чији је круг одређен овим законима;</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2) не испуњава услове да буде корисник права на новчану социјалну помоћ или на дечији додатак, али би због плаћања правне помоћи из сопствених прихода у конкретној правној ствари испунило услове да постане корисник права на новчану социјалну помоћ или на дечији додатак.</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(2) Чланом породице, односно заједничког домаћинства лица из става 1. овог члана не сматра се лице против којег тражилац бесплатне правне помоћи покреће поступак заштите од насиља у породици или други поступак заштите. Приходи и имовина лица против којег се покреће поступак заштите не утичу на право тражиоца да оствари право на бесплатну правну помоћ, ако он испуњава услове прописане ставом 1. овог члана.</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(3) Држављанину Републике Србије, лицу без држављанства, страном држављанину са сталним настањењем у Републици Србији и другом лицу које има право на бесплатну правну помоћ према другом закону или потврђеном међународном уговору бесплатна правна помоћ може да се пружи и ако је реч о:</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1) детету о чијем се праву, обавези или интересу заснованом на закону одлучује у поступку пред судом, другим државним органом односно органом јавне власти;</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2) лицу према коме се извршава мера безбедности обавезног психијатријског лечења и чувања у здравственој установи или заштитна мера обавезног психијатријског лечења;</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3) лицу према коме се води поступак делимичног или потпуног лишења или враћања пословне способности;</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4) лицу које остварује правну заштиту од насиља у породици;</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5) лицу које остварује правну заштиту од тортуре, нечовечног или понижавајућег поступања или кажњавања или трговине људима;</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6) лицу које тражи азил у Републици Србији;</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lastRenderedPageBreak/>
        <w:t>7) избеглици, лицу под супсидијарном заштитом или интерно расељеном лицу;</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8) особи са инвалидитетом;</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9) детету које је заштићено услугом смештаја у систему социјалне заштите;</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10) деци и младима којима је престала услуга социјалног смештаја до навршене 26 године живота;</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11) одраслим и старим лицима која су без сопственог пристанка смештена у установу социјалне заштите;</w:t>
      </w:r>
    </w:p>
    <w:p w:rsidR="00691F64" w:rsidRPr="00691F64" w:rsidRDefault="00691F64" w:rsidP="00691F64">
      <w:pPr>
        <w:spacing w:after="0" w:line="240" w:lineRule="auto"/>
        <w:rPr>
          <w:lang w:val="sr-Cyrl-RS"/>
        </w:rPr>
      </w:pPr>
    </w:p>
    <w:p w:rsidR="00691F64" w:rsidRPr="00691F64" w:rsidRDefault="00691F64" w:rsidP="00691F64">
      <w:pPr>
        <w:spacing w:after="0" w:line="240" w:lineRule="auto"/>
        <w:rPr>
          <w:lang w:val="sr-Cyrl-RS"/>
        </w:rPr>
      </w:pPr>
      <w:r w:rsidRPr="00691F64">
        <w:rPr>
          <w:lang w:val="sr-Cyrl-RS"/>
        </w:rPr>
        <w:t>12) лицу које остварује право на утврђивање времена и места рођења сагласно закону којим се уређује ванпарнични поступак;</w:t>
      </w:r>
    </w:p>
    <w:p w:rsidR="00691F64" w:rsidRPr="00691F64" w:rsidRDefault="00691F64" w:rsidP="00691F64">
      <w:pPr>
        <w:spacing w:after="0" w:line="240" w:lineRule="auto"/>
        <w:rPr>
          <w:lang w:val="sr-Cyrl-RS"/>
        </w:rPr>
      </w:pPr>
    </w:p>
    <w:p w:rsidR="00691F64" w:rsidRDefault="00691F64" w:rsidP="00691F64">
      <w:pPr>
        <w:spacing w:after="0" w:line="240" w:lineRule="auto"/>
        <w:rPr>
          <w:lang w:val="sr-Cyrl-RS"/>
        </w:rPr>
      </w:pPr>
      <w:r w:rsidRPr="00691F64">
        <w:rPr>
          <w:lang w:val="sr-Cyrl-RS"/>
        </w:rPr>
        <w:t>13) лицу које је погођено поступком принудног исељења и пресељења у складу са законом којим се уређује становање.</w:t>
      </w:r>
    </w:p>
    <w:p w:rsidR="00691F64" w:rsidRDefault="00691F64" w:rsidP="00691F64">
      <w:pPr>
        <w:spacing w:after="0" w:line="240" w:lineRule="auto"/>
        <w:rPr>
          <w:lang w:val="sr-Cyrl-RS"/>
        </w:rPr>
      </w:pPr>
    </w:p>
    <w:p w:rsidR="00691F64" w:rsidRDefault="00691F64" w:rsidP="00C32921">
      <w:pPr>
        <w:spacing w:after="0" w:line="240" w:lineRule="auto"/>
        <w:jc w:val="both"/>
        <w:rPr>
          <w:b/>
          <w:sz w:val="28"/>
          <w:lang w:val="sr-Latn-BA"/>
        </w:rPr>
      </w:pPr>
      <w:r w:rsidRPr="00691F64">
        <w:rPr>
          <w:b/>
          <w:sz w:val="28"/>
          <w:lang w:val="sr-Latn-BA"/>
        </w:rPr>
        <w:t>III.</w:t>
      </w:r>
      <w:r>
        <w:rPr>
          <w:b/>
          <w:sz w:val="28"/>
          <w:lang w:val="sr-Latn-BA"/>
        </w:rPr>
        <w:t xml:space="preserve"> </w:t>
      </w:r>
      <w:r w:rsidRPr="00691F64">
        <w:rPr>
          <w:b/>
          <w:sz w:val="28"/>
          <w:lang w:val="sr-Latn-BA"/>
        </w:rPr>
        <w:t xml:space="preserve">Захтев за одобравање бесплатне правне помоћи се подноси на обрасцу који је објављен на званичној интернет страници Општине Велика Плана у одељку: обрасци и формулари. Захтев се подноси путем поште, </w:t>
      </w:r>
      <w:r>
        <w:rPr>
          <w:b/>
          <w:sz w:val="28"/>
          <w:lang w:val="sr-Cyrl-RS"/>
        </w:rPr>
        <w:t xml:space="preserve">или мејла </w:t>
      </w:r>
      <w:r w:rsidRPr="00691F64">
        <w:rPr>
          <w:b/>
          <w:sz w:val="28"/>
          <w:lang w:val="sr-Latn-BA"/>
        </w:rPr>
        <w:t>непосредно се предаје преко писарнице Општинске управе општине Велика Плана, или се подноси усмено на записник пред службеником Општинске управе општине Велика Плана.</w:t>
      </w:r>
    </w:p>
    <w:p w:rsidR="00C32921" w:rsidRDefault="00C32921" w:rsidP="00C32921">
      <w:pPr>
        <w:spacing w:after="0" w:line="240" w:lineRule="auto"/>
        <w:jc w:val="both"/>
        <w:rPr>
          <w:b/>
          <w:sz w:val="28"/>
          <w:lang w:val="sr-Latn-BA"/>
        </w:rPr>
      </w:pPr>
    </w:p>
    <w:p w:rsidR="00691F64" w:rsidRDefault="00691F64" w:rsidP="00C32921">
      <w:pPr>
        <w:spacing w:after="0" w:line="240" w:lineRule="auto"/>
        <w:jc w:val="both"/>
        <w:rPr>
          <w:b/>
          <w:sz w:val="28"/>
          <w:lang w:val="sr-Latn-BA"/>
        </w:rPr>
      </w:pPr>
      <w:r>
        <w:rPr>
          <w:b/>
          <w:sz w:val="28"/>
          <w:lang w:val="sr-Latn-BA"/>
        </w:rPr>
        <w:t xml:space="preserve">IV. </w:t>
      </w:r>
      <w:r w:rsidR="00C32921" w:rsidRPr="00C32921">
        <w:rPr>
          <w:b/>
          <w:sz w:val="28"/>
          <w:lang w:val="sr-Latn-BA"/>
        </w:rPr>
        <w:t>О захтеву за одобравање бесплатне правне помоћи може да одлучује само лице у органу управе које има дозволу за то, и чији рад надзире министарство.</w:t>
      </w:r>
      <w:r w:rsidR="00C32921" w:rsidRPr="00C32921">
        <w:t xml:space="preserve"> </w:t>
      </w:r>
      <w:r w:rsidR="00C32921" w:rsidRPr="00C32921">
        <w:rPr>
          <w:b/>
          <w:sz w:val="28"/>
          <w:lang w:val="sr-Latn-BA"/>
        </w:rPr>
        <w:t xml:space="preserve">Орган управе доноси решење о захтеву у року од осам дана од дана пријема захтева, а ако је затражио допунску документацију од подносиоца захтева, у року од осам дана од </w:t>
      </w:r>
      <w:r w:rsidR="00C32921">
        <w:rPr>
          <w:b/>
          <w:sz w:val="28"/>
          <w:lang w:val="sr-Latn-BA"/>
        </w:rPr>
        <w:t xml:space="preserve">дана када му је она достављена, а уколико </w:t>
      </w:r>
      <w:r w:rsidR="00C32921" w:rsidRPr="00C32921">
        <w:rPr>
          <w:b/>
          <w:sz w:val="28"/>
          <w:lang w:val="sr-Latn-BA"/>
        </w:rPr>
        <w:t>постоји опасност од настанка ненадокнадиве штете по подносиоца захтева или ако би истекао рок у коме он има право на предузимање радње у поступку, орган управе је дужан да донесе решење о захтеву у року од три дана након његовог пријема</w:t>
      </w:r>
    </w:p>
    <w:p w:rsidR="00C32921" w:rsidRPr="00C32921" w:rsidRDefault="00C32921" w:rsidP="00C32921">
      <w:pPr>
        <w:spacing w:after="0" w:line="240" w:lineRule="auto"/>
        <w:jc w:val="both"/>
        <w:rPr>
          <w:b/>
          <w:sz w:val="28"/>
          <w:lang w:val="sr-Cyrl-RS"/>
        </w:rPr>
      </w:pPr>
      <w:r w:rsidRPr="00C32921">
        <w:rPr>
          <w:b/>
          <w:sz w:val="28"/>
          <w:lang w:val="sr-Cyrl-RS"/>
        </w:rPr>
        <w:t>Против решења о одобравању бесплатне правне помоћи жалба није дозвољена.</w:t>
      </w:r>
    </w:p>
    <w:p w:rsidR="00C32921" w:rsidRPr="00C32921" w:rsidRDefault="00C32921" w:rsidP="00C32921">
      <w:pPr>
        <w:spacing w:after="0" w:line="240" w:lineRule="auto"/>
        <w:jc w:val="both"/>
        <w:rPr>
          <w:b/>
          <w:sz w:val="28"/>
          <w:lang w:val="sr-Cyrl-RS"/>
        </w:rPr>
      </w:pPr>
      <w:r w:rsidRPr="00C32921">
        <w:rPr>
          <w:b/>
          <w:sz w:val="28"/>
          <w:lang w:val="sr-Cyrl-RS"/>
        </w:rPr>
        <w:t>Против решења о одбијању захтева може се поднети жалба министарству, у року од осам дана од дана пријема решења, односно у року од осам односно три дана од истека рока после кога</w:t>
      </w:r>
      <w:r>
        <w:rPr>
          <w:b/>
          <w:sz w:val="28"/>
          <w:lang w:val="sr-Cyrl-RS"/>
        </w:rPr>
        <w:t xml:space="preserve"> се сматра да је захтев одбијен.</w:t>
      </w:r>
    </w:p>
    <w:p w:rsidR="00C32921" w:rsidRDefault="00C32921" w:rsidP="00C32921">
      <w:pPr>
        <w:spacing w:after="0" w:line="240" w:lineRule="auto"/>
        <w:jc w:val="both"/>
        <w:rPr>
          <w:b/>
          <w:sz w:val="28"/>
          <w:lang w:val="sr-Cyrl-RS"/>
        </w:rPr>
      </w:pPr>
    </w:p>
    <w:p w:rsidR="00C32921" w:rsidRDefault="00C32921" w:rsidP="00C32921">
      <w:pPr>
        <w:spacing w:after="0" w:line="240" w:lineRule="auto"/>
        <w:jc w:val="both"/>
        <w:rPr>
          <w:b/>
          <w:sz w:val="28"/>
          <w:lang w:val="sr-Cyrl-RS"/>
        </w:rPr>
      </w:pPr>
    </w:p>
    <w:p w:rsidR="00C32921" w:rsidRPr="00C32921" w:rsidRDefault="00C32921" w:rsidP="00C32921">
      <w:pPr>
        <w:spacing w:after="0" w:line="240" w:lineRule="auto"/>
        <w:jc w:val="both"/>
        <w:rPr>
          <w:b/>
          <w:sz w:val="28"/>
          <w:lang w:val="sr-Cyrl-RS"/>
        </w:rPr>
      </w:pPr>
    </w:p>
    <w:sectPr w:rsidR="00C32921" w:rsidRPr="00C32921" w:rsidSect="00C32921">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13"/>
    <w:rsid w:val="00354EF8"/>
    <w:rsid w:val="00691F64"/>
    <w:rsid w:val="006C27E0"/>
    <w:rsid w:val="00C32921"/>
    <w:rsid w:val="00CE672F"/>
    <w:rsid w:val="00D9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34219-4B87-4B1C-A10C-950CC191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355">
      <w:bodyDiv w:val="1"/>
      <w:marLeft w:val="0"/>
      <w:marRight w:val="0"/>
      <w:marTop w:val="0"/>
      <w:marBottom w:val="0"/>
      <w:divBdr>
        <w:top w:val="none" w:sz="0" w:space="0" w:color="auto"/>
        <w:left w:val="none" w:sz="0" w:space="0" w:color="auto"/>
        <w:bottom w:val="none" w:sz="0" w:space="0" w:color="auto"/>
        <w:right w:val="none" w:sz="0" w:space="0" w:color="auto"/>
      </w:divBdr>
    </w:div>
    <w:div w:id="752317744">
      <w:bodyDiv w:val="1"/>
      <w:marLeft w:val="0"/>
      <w:marRight w:val="0"/>
      <w:marTop w:val="0"/>
      <w:marBottom w:val="0"/>
      <w:divBdr>
        <w:top w:val="none" w:sz="0" w:space="0" w:color="auto"/>
        <w:left w:val="none" w:sz="0" w:space="0" w:color="auto"/>
        <w:bottom w:val="none" w:sz="0" w:space="0" w:color="auto"/>
        <w:right w:val="none" w:sz="0" w:space="0" w:color="auto"/>
      </w:divBdr>
      <w:divsChild>
        <w:div w:id="1751153627">
          <w:blockQuote w:val="1"/>
          <w:marLeft w:val="720"/>
          <w:marRight w:val="75"/>
          <w:marTop w:val="75"/>
          <w:marBottom w:val="75"/>
          <w:divBdr>
            <w:top w:val="none" w:sz="0" w:space="0" w:color="auto"/>
            <w:left w:val="none" w:sz="0" w:space="0" w:color="auto"/>
            <w:bottom w:val="none" w:sz="0" w:space="0" w:color="auto"/>
            <w:right w:val="none" w:sz="0" w:space="0" w:color="auto"/>
          </w:divBdr>
        </w:div>
        <w:div w:id="457796183">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988850148">
      <w:bodyDiv w:val="1"/>
      <w:marLeft w:val="0"/>
      <w:marRight w:val="0"/>
      <w:marTop w:val="0"/>
      <w:marBottom w:val="0"/>
      <w:divBdr>
        <w:top w:val="none" w:sz="0" w:space="0" w:color="auto"/>
        <w:left w:val="none" w:sz="0" w:space="0" w:color="auto"/>
        <w:bottom w:val="none" w:sz="0" w:space="0" w:color="auto"/>
        <w:right w:val="none" w:sz="0" w:space="0" w:color="auto"/>
      </w:divBdr>
      <w:divsChild>
        <w:div w:id="1404260281">
          <w:marLeft w:val="0"/>
          <w:marRight w:val="0"/>
          <w:marTop w:val="0"/>
          <w:marBottom w:val="0"/>
          <w:divBdr>
            <w:top w:val="single" w:sz="2" w:space="4" w:color="FF0000"/>
            <w:left w:val="single" w:sz="2" w:space="4" w:color="FF0000"/>
            <w:bottom w:val="single" w:sz="2" w:space="4" w:color="FF0000"/>
            <w:right w:val="single" w:sz="2" w:space="4" w:color="FF0000"/>
          </w:divBdr>
        </w:div>
        <w:div w:id="343945229">
          <w:marLeft w:val="0"/>
          <w:marRight w:val="0"/>
          <w:marTop w:val="0"/>
          <w:marBottom w:val="0"/>
          <w:divBdr>
            <w:top w:val="single" w:sz="2" w:space="4" w:color="FF0000"/>
            <w:left w:val="single" w:sz="2" w:space="4" w:color="FF0000"/>
            <w:bottom w:val="single" w:sz="2" w:space="4" w:color="FF0000"/>
            <w:right w:val="single" w:sz="2" w:space="4" w:color="FF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2024-02-21T10:20:00Z</dcterms:created>
  <dcterms:modified xsi:type="dcterms:W3CDTF">2024-02-21T10:58:00Z</dcterms:modified>
</cp:coreProperties>
</file>